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734" w:rsidRPr="007F4734" w:rsidRDefault="007F4734" w:rsidP="003F5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4734">
        <w:rPr>
          <w:rFonts w:ascii="Times New Roman" w:hAnsi="Times New Roman" w:cs="Times New Roman"/>
          <w:b/>
          <w:sz w:val="28"/>
          <w:szCs w:val="28"/>
        </w:rPr>
        <w:t>«Математика оқытушысы»</w:t>
      </w:r>
    </w:p>
    <w:p w:rsidR="00D10EDA" w:rsidRPr="00BE5DE1" w:rsidRDefault="00F827F0" w:rsidP="003F5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конкурс өткізу туралы</w:t>
      </w:r>
    </w:p>
    <w:p w:rsidR="00F827F0" w:rsidRPr="00BE5DE1" w:rsidRDefault="00F827F0" w:rsidP="003F5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хабарландыру</w:t>
      </w:r>
    </w:p>
    <w:p w:rsidR="0027173F" w:rsidRPr="00BE5DE1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ұйымының атауы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– Қостанай облысы әкімдігі білім басқармасының «Қостанай қызмет көрсету саласының колледжі» коммуналдық мемлекеттік қазыналық кәсіпорны.</w:t>
      </w: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Оналасқан жері, пошталық мекенжайы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– индексі 110000, Қазақстан Республикасы, Қостанай облысы, Қостанай қаласы, Н. Назарбаев даңғылы, 68 үй.</w:t>
      </w: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Телефондар: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8-7142-54-28-15 (қабылдау бөлмесі), 8-7142-54-10-32 (вахта).</w:t>
      </w:r>
    </w:p>
    <w:p w:rsidR="00DC6DED" w:rsidRPr="00BE5DE1" w:rsidRDefault="00F827F0" w:rsidP="00E1518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Электрондық пошта мекенжайы: </w:t>
      </w:r>
      <w:hyperlink r:id="rId7" w:history="1">
        <w:r w:rsidR="007A033B" w:rsidRPr="00E95B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plso17@mail.ru</w:t>
        </w:r>
      </w:hyperlink>
      <w:r w:rsidR="007A033B" w:rsidRPr="00E95B9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hyperlink r:id="rId8" w:history="1">
        <w:r w:rsidR="007A033B" w:rsidRPr="00E95B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kksfo17info@</w:t>
        </w:r>
        <w:r w:rsidR="00627988" w:rsidRPr="00E95B98">
          <w:rPr>
            <w:rFonts w:ascii="Times New Roman" w:hAnsi="Times New Roman" w:cs="Times New Roman"/>
            <w:sz w:val="28"/>
            <w:szCs w:val="28"/>
            <w:lang w:val="kk-KZ"/>
          </w:rPr>
          <w:t>gmail.com</w:t>
        </w:r>
        <w:r w:rsidR="00627988" w:rsidRPr="00E95B98">
          <w:rPr>
            <w:lang w:val="kk-KZ"/>
          </w:rPr>
          <w:t xml:space="preserve"> </w:t>
        </w:r>
      </w:hyperlink>
    </w:p>
    <w:p w:rsidR="0058357D" w:rsidRPr="00BE5DE1" w:rsidRDefault="00F827F0" w:rsidP="00B414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513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Бос лауазымның атауы</w:t>
      </w:r>
      <w:r w:rsidRPr="007251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6DED" w:rsidRPr="0072513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F47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734" w:rsidRPr="007F4734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="007F4734" w:rsidRPr="007F47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5136">
        <w:rPr>
          <w:rFonts w:ascii="Times New Roman" w:hAnsi="Times New Roman" w:cs="Times New Roman"/>
          <w:sz w:val="28"/>
          <w:szCs w:val="28"/>
          <w:lang w:val="kk-KZ"/>
        </w:rPr>
        <w:t>оқытушысы</w:t>
      </w:r>
      <w:r w:rsidR="00725136" w:rsidRPr="007251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1,0</w:t>
      </w:r>
      <w:r w:rsidR="00BE5DE1">
        <w:rPr>
          <w:rFonts w:ascii="Times New Roman" w:hAnsi="Times New Roman" w:cs="Times New Roman"/>
          <w:sz w:val="28"/>
          <w:szCs w:val="28"/>
          <w:lang w:val="kk-KZ"/>
        </w:rPr>
        <w:t xml:space="preserve"> мөлшерлеме 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– 1 бірлік.</w:t>
      </w:r>
    </w:p>
    <w:p w:rsidR="00F827F0" w:rsidRPr="00BE5DE1" w:rsidRDefault="00F827F0" w:rsidP="00F827F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Негізгі функционалдық міндеттері:</w:t>
      </w:r>
    </w:p>
    <w:p w:rsidR="00161811" w:rsidRPr="00BE5DE1" w:rsidRDefault="00D8159B" w:rsidP="0016181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bookmarkStart w:id="0" w:name="z4387"/>
      <w:r w:rsidR="00161811" w:rsidRPr="00161811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жалпыға міндетті білім беру стандартына сәйкес оқытылатын пәнді ескере отырып, білім алушыларды оқытуды және тәрбиелеуді жүзеге асырады;</w:t>
      </w:r>
    </w:p>
    <w:p w:rsidR="0038452F" w:rsidRPr="00BE5DE1" w:rsidRDefault="0038452F" w:rsidP="00BE5DE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1" w:name="z4388"/>
      <w:bookmarkEnd w:id="0"/>
      <w:r w:rsid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тұлғаның жалпы мәдениетінің қалыптасуына ықпал етеді, білім алушылардың жеке қабілеттерін анықтайды және олардың дамуына жәрдемдеседі;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2" w:name="z4389"/>
      <w:bookmarkEnd w:id="1"/>
      <w:r w:rsidR="00017D1C"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оқытудың неғұрлым тиімді нысандарын, әдістері мен құралдарын, жаңа педагогикалық технологияларды пайдаланады;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3" w:name="z4390"/>
      <w:bookmarkEnd w:id="2"/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білім алушылардың сапалы білім, іскерлік пен дағды алуын қамтамасыз етеді;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4" w:name="z4391"/>
      <w:bookmarkEnd w:id="3"/>
      <w:r w:rsid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оқу жоспары мен оқу үдерісінің кестесіне сәйкес білім беру бағдарламаларын әзірлеуге және орындауға қатысады;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5" w:name="z4392"/>
      <w:bookmarkEnd w:id="4"/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білім беру үдерісі кезеңінде білім алушылардың өмірі мен денсаулығының сақталуын қамтамасыз етеді;</w:t>
      </w:r>
    </w:p>
    <w:p w:rsidR="0038452F" w:rsidRPr="00BE5DE1" w:rsidRDefault="0038452F" w:rsidP="00034A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6" w:name="z4393"/>
      <w:bookmarkEnd w:id="5"/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жабдықтарды пайдалану кезінде қауіпсіздік және еңбекті қорғау талаптарын орындайды;</w:t>
      </w:r>
    </w:p>
    <w:p w:rsidR="00BE5DE1" w:rsidRDefault="0038452F" w:rsidP="00A965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7" w:name="z4394"/>
      <w:bookmarkEnd w:id="6"/>
      <w:r w:rsidR="00017D1C"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811" w:rsidRPr="00BE5DE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уәкілетті орган бекіткен міндетті құжаттар тізбесін жүргізеді.</w:t>
      </w:r>
      <w:bookmarkEnd w:id="7"/>
    </w:p>
    <w:p w:rsidR="00E87ADB" w:rsidRPr="00BE5DE1" w:rsidRDefault="005B1E7A" w:rsidP="00A965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Еңбекақы төлеудің мөлшері мен шарттары</w:t>
      </w:r>
      <w:r w:rsidR="00034AC8" w:rsidRPr="00BE5D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7ADB"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мамандығы бойынша еңбек өтіліне байланысты ұсталымдарға дейін </w:t>
      </w:r>
      <w:r w:rsidR="00E87ADB" w:rsidRPr="00BE5DE1">
        <w:rPr>
          <w:rFonts w:ascii="Times New Roman" w:hAnsi="Times New Roman" w:cs="Times New Roman"/>
          <w:bCs/>
          <w:sz w:val="28"/>
          <w:szCs w:val="28"/>
          <w:lang w:val="kk-KZ"/>
        </w:rPr>
        <w:t>171 307 теңгеден бастап</w:t>
      </w:r>
      <w:r w:rsidR="00E87ADB" w:rsidRPr="00BE5DE1">
        <w:rPr>
          <w:rFonts w:ascii="Times New Roman" w:hAnsi="Times New Roman" w:cs="Times New Roman"/>
          <w:sz w:val="28"/>
          <w:szCs w:val="28"/>
          <w:lang w:val="kk-KZ"/>
        </w:rPr>
        <w:t>, қосымша үстемеақылар (болған жағдайда) – оқу кабинеті меңгерушілігі үшін, жазба жұмыстарын тексергені үшін, ерекше білім беру қажеттіліктері бар балалар тобында жұмыс істегені үшін, біліктілік санаты үшін, ерекше еңбек жағдайлары үшін лауазымдық айлықақының 10% мөлшерінде үстемеақы.</w:t>
      </w:r>
    </w:p>
    <w:p w:rsidR="005B1E7A" w:rsidRPr="00BE5DE1" w:rsidRDefault="005B1E7A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8" w:name="z4337"/>
      <w:r w:rsidRPr="00BE5DE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Біліктілік талаптары</w:t>
      </w: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725136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ұмыс өтіліне талап қойылмайтын, тиісті бейіндер бойынша жоғары және (немесе) жоғары оқу орнынан кейінгі педагогикалық білім немесе кәсіптік білім.</w:t>
      </w:r>
    </w:p>
    <w:bookmarkEnd w:id="8"/>
    <w:p w:rsidR="005B1E7A" w:rsidRPr="00BE5DE1" w:rsidRDefault="005B1E7A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Құжаттарды қабылдау мерзімі – </w:t>
      </w:r>
      <w:r w:rsidR="00BE5DE1"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23</w:t>
      </w: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қыркүйек</w:t>
      </w:r>
      <w:r w:rsidR="00BE5DE1"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тен бастап 02 қазанға дейін</w:t>
      </w:r>
      <w:r w:rsidRPr="00BE5DE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B7301" w:rsidRPr="00BE5DE1" w:rsidRDefault="00EB7301" w:rsidP="00EB7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>Құжаттар тізбесі:</w:t>
      </w:r>
    </w:p>
    <w:p w:rsidR="00EB7301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73"/>
      <w:r w:rsidRPr="00BE5DE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бұйрығымен бекітілген Мемлекеттік білім беру ұйымдарының бірінші басшылары мен педагогтері лауазымдарына тағайындау, лауазымдарынан босату қағидаларына 3 қосымшаға сәйкес нысан бойынша қоса берілетін құжаттар тізбесін көрсете отырып, конкурсқа қатысу туралы өтініш;</w:t>
      </w:r>
      <w:bookmarkStart w:id="10" w:name="z174"/>
      <w:bookmarkEnd w:id="9"/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жеке басын куәландыратын құжат немесе цифрлық құжаттар сервисінен электрондық құжат (сәйкестендіру үшін);</w:t>
      </w:r>
    </w:p>
    <w:p w:rsidR="00EB7301" w:rsidRPr="00BE5DE1" w:rsidRDefault="00EB7301" w:rsidP="00EB73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1" w:name="z175"/>
      <w:bookmarkEnd w:id="10"/>
      <w:r w:rsidRPr="00BE5DE1">
        <w:rPr>
          <w:rFonts w:ascii="Times New Roman" w:hAnsi="Times New Roman" w:cs="Times New Roman"/>
          <w:sz w:val="28"/>
          <w:szCs w:val="28"/>
          <w:lang w:val="kk-KZ"/>
        </w:rPr>
        <w:t>кадрларды есепке алудың толтырылған жеке парағы (нақты тұрғылықты жерінің мекенжайы және байланыс телефондары көрсетілген – бар болған жағдайда);</w:t>
      </w:r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Типтік біліктілік сипаттамаларымен лауазымға қойылатын біліктілік талаптарына сәйкес білім </w:t>
      </w:r>
      <w:r w:rsidRPr="00BE5DE1">
        <w:rPr>
          <w:rStyle w:val="citation-65"/>
          <w:rFonts w:ascii="Times New Roman" w:hAnsi="Times New Roman" w:cs="Times New Roman"/>
          <w:sz w:val="28"/>
          <w:szCs w:val="28"/>
          <w:lang w:val="kk-KZ"/>
        </w:rPr>
        <w:t>туралы құжаттардың көшірмелері;</w:t>
      </w:r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2" w:name="z176"/>
      <w:bookmarkEnd w:id="11"/>
      <w:r w:rsidRPr="00BE5DE1">
        <w:rPr>
          <w:rStyle w:val="citation-64"/>
          <w:rFonts w:ascii="Times New Roman" w:hAnsi="Times New Roman" w:cs="Times New Roman"/>
          <w:sz w:val="28"/>
          <w:szCs w:val="28"/>
          <w:lang w:val="kk-KZ"/>
        </w:rPr>
        <w:t>еңбек қызметін растайтын құжаттың көшірмесі (бар болған жағдайда);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C4CFA" w:rsidRPr="00BE5DE1" w:rsidRDefault="00EB7301" w:rsidP="00DC4CFA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3" w:name="z177"/>
      <w:bookmarkEnd w:id="12"/>
      <w:r w:rsidRPr="00BE5DE1">
        <w:rPr>
          <w:rStyle w:val="citation-63"/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Денсаулық сақтау министрінің міндетін атқарушының 2020 жылғы 30 қазандағы № ҚР ДСМ-175/2020 «Денсаулық 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сақтау саласындағы есепке алу құжаттамасының нысандарын бекіту туралы» бұйрығымен бекітілген (Нормативтік құқықтық актілерді мемлекеттік тіркеу тізілімінде № 21579 болып тіркелген) 075/у нысаны бойынша денсаулық жағдайы туралы анықтама; </w:t>
      </w:r>
    </w:p>
    <w:bookmarkEnd w:id="13"/>
    <w:p w:rsidR="00213C7D" w:rsidRPr="00BE5DE1" w:rsidRDefault="00213C7D" w:rsidP="00213C7D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психикалық, мінез-құлық бұзылыстары бар науқастардың динамикалық байқауда тұрмауы туралы анықтама;</w:t>
      </w:r>
    </w:p>
    <w:p w:rsidR="00213C7D" w:rsidRPr="00BE5DE1" w:rsidRDefault="00213C7D" w:rsidP="00213C7D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наркологиялық науқастардың динамикалық байқауда тұрмауы туралы анықтама;</w:t>
      </w:r>
    </w:p>
    <w:p w:rsidR="00213C7D" w:rsidRPr="00BE5DE1" w:rsidRDefault="00213C7D" w:rsidP="00213C7D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сертификаттаудан өту нәтижелері туралы сертификат немесе қолданыстағы біліктілік санатының болуы туралы куәлік (бар болған жағдайда);</w:t>
      </w:r>
    </w:p>
    <w:p w:rsidR="00213C7D" w:rsidRPr="00BE5DE1" w:rsidRDefault="00213C7D" w:rsidP="00E95B98">
      <w:pPr>
        <w:pStyle w:val="a4"/>
        <w:numPr>
          <w:ilvl w:val="0"/>
          <w:numId w:val="4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бұйрығымен бекітілген Мемлекеттік білім беру ұйымдарының бірінші басшылары мен педагогтері лауазымдарына тағайындау, лауазымдарынан </w:t>
      </w:r>
      <w:r w:rsidRPr="00BE5DE1">
        <w:rPr>
          <w:rFonts w:ascii="Times New Roman" w:hAnsi="Times New Roman" w:cs="Times New Roman"/>
          <w:sz w:val="28"/>
          <w:szCs w:val="28"/>
          <w:lang w:val="kk-KZ"/>
        </w:rPr>
        <w:lastRenderedPageBreak/>
        <w:t>босату қағидаларына 17, 18 қосымшаларға сәйкес нысан бойынша педагогтің бос немесе уақытша бос лауазымына кандидаттың толтырылған Бағалау парағы;</w:t>
      </w:r>
    </w:p>
    <w:p w:rsidR="00213C7D" w:rsidRPr="00BE5DE1" w:rsidRDefault="00213C7D" w:rsidP="00E95B98">
      <w:pPr>
        <w:pStyle w:val="a4"/>
        <w:numPr>
          <w:ilvl w:val="0"/>
          <w:numId w:val="4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бұрынғы жұмыс орнынан (педагог лауазымы бойынша), оқу орнынан ұсыным хат.</w:t>
      </w:r>
    </w:p>
    <w:p w:rsidR="00010EB1" w:rsidRPr="00BE5DE1" w:rsidRDefault="00010EB1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13C7D" w:rsidRPr="00BE5DE1" w:rsidRDefault="00213C7D" w:rsidP="00213C7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Ескертпе: </w:t>
      </w:r>
    </w:p>
    <w:p w:rsidR="00213C7D" w:rsidRPr="00BE5DE1" w:rsidRDefault="00213C7D" w:rsidP="00213C7D">
      <w:pPr>
        <w:pStyle w:val="a4"/>
        <w:numPr>
          <w:ilvl w:val="0"/>
          <w:numId w:val="5"/>
        </w:numPr>
        <w:tabs>
          <w:tab w:val="left" w:pos="142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жоғарыда көрсетілген тізбеден бір құжаттың болмауы кандидатқа құжаттарды қайтару үшін негіз болып табылады;</w:t>
      </w:r>
    </w:p>
    <w:p w:rsidR="00BE5DE1" w:rsidRDefault="00213C7D" w:rsidP="00BE5DE1">
      <w:pPr>
        <w:pStyle w:val="a4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E1">
        <w:rPr>
          <w:rFonts w:ascii="Times New Roman" w:hAnsi="Times New Roman" w:cs="Times New Roman"/>
          <w:sz w:val="28"/>
          <w:szCs w:val="28"/>
          <w:lang w:val="kk-KZ"/>
        </w:rPr>
        <w:t>кандидат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көшірмелерін) бар болған жағдайда ұсынады</w:t>
      </w:r>
      <w:r w:rsidR="00BE5DE1" w:rsidRPr="00BE5D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6420" w:rsidRDefault="00D46420" w:rsidP="00BE5DE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5DE1" w:rsidRPr="00D46420" w:rsidRDefault="00BE5DE1" w:rsidP="00BE5DE1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D46420">
        <w:rPr>
          <w:rFonts w:ascii="Times New Roman" w:hAnsi="Times New Roman" w:cs="Times New Roman"/>
          <w:b/>
          <w:i/>
          <w:sz w:val="32"/>
          <w:szCs w:val="32"/>
          <w:lang w:val="kk-KZ"/>
        </w:rPr>
        <w:t>Педагогтерді лауазымдарға тағайындау жөніндегі конкурс «Педагогті жұмысқа қабылдау» модулінде (</w:t>
      </w:r>
      <w:hyperlink r:id="rId9" w:tgtFrame="_blank" w:history="1">
        <w:r w:rsidRPr="00D46420">
          <w:rPr>
            <w:rStyle w:val="a3"/>
            <w:rFonts w:ascii="Times New Roman" w:hAnsi="Times New Roman" w:cs="Times New Roman"/>
            <w:b/>
            <w:i/>
            <w:color w:val="auto"/>
            <w:sz w:val="32"/>
            <w:szCs w:val="32"/>
            <w:lang w:val="kk-KZ"/>
          </w:rPr>
          <w:t>https://hr-nobd.edu.kz/</w:t>
        </w:r>
      </w:hyperlink>
      <w:r w:rsidRPr="00D46420">
        <w:rPr>
          <w:rFonts w:ascii="Times New Roman" w:hAnsi="Times New Roman" w:cs="Times New Roman"/>
          <w:b/>
          <w:i/>
          <w:sz w:val="32"/>
          <w:szCs w:val="32"/>
          <w:lang w:val="kk-KZ"/>
        </w:rPr>
        <w:t>) электрондық форматта жүзеге асырылады.</w:t>
      </w:r>
    </w:p>
    <w:p w:rsidR="00BE5DE1" w:rsidRPr="00BE5DE1" w:rsidRDefault="00BE5DE1" w:rsidP="00BE5DE1">
      <w:pPr>
        <w:pStyle w:val="a4"/>
        <w:tabs>
          <w:tab w:val="left" w:pos="142"/>
          <w:tab w:val="left" w:pos="284"/>
        </w:tabs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3C7D" w:rsidRPr="00BE5DE1" w:rsidRDefault="00213C7D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93152" w:rsidRPr="00BE5DE1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B54F7" w:rsidRPr="00BE5DE1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DB54F7" w:rsidRPr="00BE5DE1" w:rsidSect="00470B1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241" w:rsidRDefault="000F7241" w:rsidP="002456CD">
      <w:pPr>
        <w:spacing w:after="0" w:line="240" w:lineRule="auto"/>
      </w:pPr>
      <w:r>
        <w:separator/>
      </w:r>
    </w:p>
  </w:endnote>
  <w:endnote w:type="continuationSeparator" w:id="1">
    <w:p w:rsidR="000F7241" w:rsidRDefault="000F7241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1A3B40">
        <w:pPr>
          <w:pStyle w:val="a7"/>
          <w:jc w:val="right"/>
        </w:pPr>
        <w:fldSimple w:instr=" PAGE   \* MERGEFORMAT ">
          <w:r w:rsidR="00E95B98">
            <w:rPr>
              <w:noProof/>
            </w:rPr>
            <w:t>3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241" w:rsidRDefault="000F7241" w:rsidP="002456CD">
      <w:pPr>
        <w:spacing w:after="0" w:line="240" w:lineRule="auto"/>
      </w:pPr>
      <w:r>
        <w:separator/>
      </w:r>
    </w:p>
  </w:footnote>
  <w:footnote w:type="continuationSeparator" w:id="1">
    <w:p w:rsidR="000F7241" w:rsidRDefault="000F7241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044F"/>
    <w:multiLevelType w:val="hybridMultilevel"/>
    <w:tmpl w:val="B03ED494"/>
    <w:lvl w:ilvl="0" w:tplc="F138AEC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9220D"/>
    <w:multiLevelType w:val="hybridMultilevel"/>
    <w:tmpl w:val="F67A6D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2168"/>
    <w:rsid w:val="00017BCE"/>
    <w:rsid w:val="00017D1C"/>
    <w:rsid w:val="00034AC8"/>
    <w:rsid w:val="0004435C"/>
    <w:rsid w:val="00056F0D"/>
    <w:rsid w:val="0005731E"/>
    <w:rsid w:val="00096CCB"/>
    <w:rsid w:val="000A5BF4"/>
    <w:rsid w:val="000B07C1"/>
    <w:rsid w:val="000B4E7A"/>
    <w:rsid w:val="000C1954"/>
    <w:rsid w:val="000F7241"/>
    <w:rsid w:val="00136B97"/>
    <w:rsid w:val="00161811"/>
    <w:rsid w:val="0016194E"/>
    <w:rsid w:val="001648C3"/>
    <w:rsid w:val="0016636F"/>
    <w:rsid w:val="001777E2"/>
    <w:rsid w:val="001A0C7A"/>
    <w:rsid w:val="001A3B40"/>
    <w:rsid w:val="001B3BD1"/>
    <w:rsid w:val="001B6DFB"/>
    <w:rsid w:val="001E51E1"/>
    <w:rsid w:val="002035AA"/>
    <w:rsid w:val="00204875"/>
    <w:rsid w:val="00213C7D"/>
    <w:rsid w:val="002456CD"/>
    <w:rsid w:val="00246679"/>
    <w:rsid w:val="0027173F"/>
    <w:rsid w:val="002819CF"/>
    <w:rsid w:val="002F6BD1"/>
    <w:rsid w:val="0033701F"/>
    <w:rsid w:val="0038452F"/>
    <w:rsid w:val="003905C0"/>
    <w:rsid w:val="003946A8"/>
    <w:rsid w:val="003B2013"/>
    <w:rsid w:val="003B3A21"/>
    <w:rsid w:val="003E7A8C"/>
    <w:rsid w:val="003F49B0"/>
    <w:rsid w:val="003F5241"/>
    <w:rsid w:val="00400ACB"/>
    <w:rsid w:val="0040227F"/>
    <w:rsid w:val="00407B1F"/>
    <w:rsid w:val="00411CB3"/>
    <w:rsid w:val="0043648D"/>
    <w:rsid w:val="00441F12"/>
    <w:rsid w:val="00470B10"/>
    <w:rsid w:val="00477F2E"/>
    <w:rsid w:val="00494FBA"/>
    <w:rsid w:val="005031F0"/>
    <w:rsid w:val="00531C53"/>
    <w:rsid w:val="00534A39"/>
    <w:rsid w:val="00561CDF"/>
    <w:rsid w:val="00570A88"/>
    <w:rsid w:val="0058357D"/>
    <w:rsid w:val="00586C59"/>
    <w:rsid w:val="005B1E7A"/>
    <w:rsid w:val="005B2959"/>
    <w:rsid w:val="005B3510"/>
    <w:rsid w:val="005B5BCE"/>
    <w:rsid w:val="005D04F2"/>
    <w:rsid w:val="00620187"/>
    <w:rsid w:val="00627988"/>
    <w:rsid w:val="00636306"/>
    <w:rsid w:val="0064094E"/>
    <w:rsid w:val="006561FB"/>
    <w:rsid w:val="00661F97"/>
    <w:rsid w:val="00663605"/>
    <w:rsid w:val="00680010"/>
    <w:rsid w:val="00686612"/>
    <w:rsid w:val="006A6A65"/>
    <w:rsid w:val="006C6FC9"/>
    <w:rsid w:val="006D2BB9"/>
    <w:rsid w:val="006D548A"/>
    <w:rsid w:val="00725136"/>
    <w:rsid w:val="00762265"/>
    <w:rsid w:val="007A033B"/>
    <w:rsid w:val="007B0915"/>
    <w:rsid w:val="007C18A7"/>
    <w:rsid w:val="007D09D2"/>
    <w:rsid w:val="007E7DEF"/>
    <w:rsid w:val="007F0841"/>
    <w:rsid w:val="007F4734"/>
    <w:rsid w:val="00805D05"/>
    <w:rsid w:val="00842C22"/>
    <w:rsid w:val="0085375F"/>
    <w:rsid w:val="00891245"/>
    <w:rsid w:val="00892195"/>
    <w:rsid w:val="008A1180"/>
    <w:rsid w:val="008D6CF5"/>
    <w:rsid w:val="00917C3B"/>
    <w:rsid w:val="009241EB"/>
    <w:rsid w:val="00924A29"/>
    <w:rsid w:val="009325B9"/>
    <w:rsid w:val="00986E9A"/>
    <w:rsid w:val="00994556"/>
    <w:rsid w:val="009C0EA1"/>
    <w:rsid w:val="009D1F5C"/>
    <w:rsid w:val="009F6251"/>
    <w:rsid w:val="00A057A7"/>
    <w:rsid w:val="00A06887"/>
    <w:rsid w:val="00A1393B"/>
    <w:rsid w:val="00A815C2"/>
    <w:rsid w:val="00A86A6E"/>
    <w:rsid w:val="00A96546"/>
    <w:rsid w:val="00AA4CF3"/>
    <w:rsid w:val="00AE340E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E1AD6"/>
    <w:rsid w:val="00BE5DE1"/>
    <w:rsid w:val="00C10FBF"/>
    <w:rsid w:val="00C149F1"/>
    <w:rsid w:val="00C35AA7"/>
    <w:rsid w:val="00C3639E"/>
    <w:rsid w:val="00C52051"/>
    <w:rsid w:val="00C57A87"/>
    <w:rsid w:val="00C618B9"/>
    <w:rsid w:val="00C81470"/>
    <w:rsid w:val="00CB3350"/>
    <w:rsid w:val="00CD0627"/>
    <w:rsid w:val="00CD1F8F"/>
    <w:rsid w:val="00CD45D6"/>
    <w:rsid w:val="00D052BC"/>
    <w:rsid w:val="00D10EDA"/>
    <w:rsid w:val="00D46420"/>
    <w:rsid w:val="00D46D7D"/>
    <w:rsid w:val="00D67276"/>
    <w:rsid w:val="00D8159B"/>
    <w:rsid w:val="00D94356"/>
    <w:rsid w:val="00DB54F7"/>
    <w:rsid w:val="00DB771E"/>
    <w:rsid w:val="00DC4CFA"/>
    <w:rsid w:val="00DC6DED"/>
    <w:rsid w:val="00E037C2"/>
    <w:rsid w:val="00E0761C"/>
    <w:rsid w:val="00E15188"/>
    <w:rsid w:val="00E23B4D"/>
    <w:rsid w:val="00E471A4"/>
    <w:rsid w:val="00E513E9"/>
    <w:rsid w:val="00E617C0"/>
    <w:rsid w:val="00E64FAF"/>
    <w:rsid w:val="00E8115E"/>
    <w:rsid w:val="00E87ADB"/>
    <w:rsid w:val="00E91647"/>
    <w:rsid w:val="00E93152"/>
    <w:rsid w:val="00E95B98"/>
    <w:rsid w:val="00EA5BEB"/>
    <w:rsid w:val="00EB7301"/>
    <w:rsid w:val="00EC54DB"/>
    <w:rsid w:val="00EE53C9"/>
    <w:rsid w:val="00EF3681"/>
    <w:rsid w:val="00F11765"/>
    <w:rsid w:val="00F23026"/>
    <w:rsid w:val="00F80F4D"/>
    <w:rsid w:val="00F827F0"/>
    <w:rsid w:val="00F8506E"/>
    <w:rsid w:val="00F91CB5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  <w:style w:type="character" w:customStyle="1" w:styleId="citation-65">
    <w:name w:val="citation-65"/>
    <w:basedOn w:val="a0"/>
    <w:rsid w:val="00EB7301"/>
  </w:style>
  <w:style w:type="character" w:customStyle="1" w:styleId="citation-64">
    <w:name w:val="citation-64"/>
    <w:basedOn w:val="a0"/>
    <w:rsid w:val="00EB7301"/>
  </w:style>
  <w:style w:type="character" w:customStyle="1" w:styleId="citation-63">
    <w:name w:val="citation-63"/>
    <w:basedOn w:val="a0"/>
    <w:rsid w:val="00EB7301"/>
  </w:style>
  <w:style w:type="paragraph" w:styleId="a9">
    <w:name w:val="Normal (Web)"/>
    <w:basedOn w:val="a"/>
    <w:uiPriority w:val="99"/>
    <w:semiHidden/>
    <w:unhideWhenUsed/>
    <w:rsid w:val="00161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8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sfo17info@yandex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hr-nobd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202</cp:revision>
  <cp:lastPrinted>2026-09-23T06:07:00Z</cp:lastPrinted>
  <dcterms:created xsi:type="dcterms:W3CDTF">2022-08-16T09:13:00Z</dcterms:created>
  <dcterms:modified xsi:type="dcterms:W3CDTF">2026-09-23T06:07:00Z</dcterms:modified>
</cp:coreProperties>
</file>